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A65" w:rsidRDefault="00C77929">
      <w:pPr>
        <w:spacing w:after="160"/>
        <w:jc w:val="center"/>
      </w:pPr>
      <w:r>
        <w:rPr>
          <w:b/>
          <w:bCs/>
        </w:rPr>
        <w:t>АКТ</w:t>
      </w:r>
    </w:p>
    <w:p w:rsidR="00D11A65" w:rsidRDefault="00C77929">
      <w:pPr>
        <w:spacing w:after="160"/>
        <w:jc w:val="center"/>
      </w:pPr>
      <w:r>
        <w:rPr>
          <w:b/>
          <w:bCs/>
        </w:rPr>
        <w:t>готовности учебного полигона (зоны практики) и оборудования</w:t>
      </w:r>
    </w:p>
    <w:p w:rsidR="00D11A65" w:rsidRDefault="00C77929">
      <w:pPr>
        <w:spacing w:after="160"/>
        <w:jc w:val="center"/>
      </w:pPr>
      <w:r>
        <w:t xml:space="preserve">для проведения практических занятий по программам обучения охране труда: работы повышенной опасности (программа «В»), применение СИЗ, первая помощь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6176"/>
      </w:tblGrid>
      <w:tr w:rsidR="00D11A65" w:rsidTr="00BF1DB1"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rPr>
                <w:b/>
                <w:bCs/>
              </w:rPr>
              <w:t>Предприятие</w:t>
            </w:r>
          </w:p>
        </w:tc>
        <w:tc>
          <w:tcPr>
            <w:tcW w:w="61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ООО «Пример»</w:t>
            </w:r>
          </w:p>
        </w:tc>
      </w:tr>
      <w:tr w:rsidR="00D11A65" w:rsidTr="00BF1DB1">
        <w:trPr>
          <w:trHeight w:val="435"/>
        </w:trPr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rPr>
                <w:b/>
                <w:bCs/>
              </w:rPr>
              <w:t xml:space="preserve">Номер и дата акта</w:t>
            </w:r>
          </w:p>
        </w:tc>
        <w:tc>
          <w:tcPr>
            <w:tcW w:w="61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 w:rsidP="00BF1DB1">
            <w:r>
              <w:t xml:space="preserve">№ 17 от «19» августа 2026 г.</w:t>
            </w:r>
          </w:p>
        </w:tc>
      </w:tr>
      <w:tr w:rsidR="00D11A65" w:rsidTr="00BF1DB1"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rPr>
                <w:b/>
                <w:bCs/>
              </w:rPr>
              <w:t>Комиссия</w:t>
            </w:r>
          </w:p>
        </w:tc>
        <w:tc>
          <w:tcPr>
            <w:tcW w:w="61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F1DB1" w:rsidRDefault="00BF1DB1">
            <w:r>
              <w:t xml:space="preserve">Специалист по охране труда — Смирнова Е. П.; Генеральный директор — Ковалёв А. Н.</w:t>
            </w:r>
          </w:p>
        </w:tc>
      </w:tr>
    </w:tbl>
    <w:p w:rsidR="00D11A65" w:rsidRDefault="00C77929">
      <w:pPr>
        <w:spacing w:before="240" w:after="160"/>
      </w:pPr>
      <w:r>
        <w:rPr>
          <w:b/>
          <w:bCs/>
          <w:sz w:val="26"/>
          <w:szCs w:val="26"/>
        </w:rPr>
        <w:t>1. Помещение (теоретическая часть)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ellMar>
          <w:left w:w="57" w:type="dxa"/>
          <w:right w:w="57" w:type="dxa"/>
        </w:tblCellMar>
      </w:tblPr>
      <w:tblGrid>
        <w:gridCol w:w="3531"/>
        <w:gridCol w:w="3508"/>
        <w:gridCol w:w="1987"/>
      </w:tblGrid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 w:rsidP="009B6BBA">
            <w:pPr>
              <w:jc w:val="center"/>
            </w:pPr>
            <w:r>
              <w:rPr>
                <w:b/>
                <w:bCs/>
              </w:rPr>
              <w:t xml:space="preserve">Параметр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 w:rsidP="009B6BBA">
            <w:pPr>
              <w:jc w:val="center"/>
            </w:pPr>
            <w:r>
              <w:rPr>
                <w:b/>
                <w:bCs/>
              </w:rPr>
              <w:t xml:space="preserve">Требование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 w:rsidP="009B6BBA">
            <w:pPr>
              <w:jc w:val="center"/>
            </w:pPr>
            <w:r>
              <w:rPr>
                <w:b/>
                <w:bCs/>
              </w:rPr>
              <w:t xml:space="preserve">Соответствует / не соответствует</w:t>
            </w:r>
          </w:p>
        </w:tc>
      </w:tr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t xml:space="preserve">Площадь на человека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9929EE" w:rsidP="009929EE">
            <w:r>
              <w:t xml:space="preserve">не менее 3,5 м²/чел. для практических занятий (СанПиН 1.2.3685-21, табл. 6.1)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соответствует</w:t>
            </w:r>
          </w:p>
        </w:tc>
      </w:tr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t xml:space="preserve">Количество мест обучения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9929EE" w:rsidP="009929EE">
            <w:r>
              <w:t xml:space="preserve">не менее одного места обучения на 100 работников (п. 97 Правил № 2464)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соответствует</w:t>
            </w:r>
          </w:p>
        </w:tc>
      </w:tr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t xml:space="preserve">Освещение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9929EE" w:rsidP="009929EE">
            <w:r>
              <w:t xml:space="preserve">естественное + искусственное, не менее 300 лк на рабочих поверхностях (СанПиН 1.2.3685-21)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соответствует</w:t>
            </w:r>
          </w:p>
        </w:tc>
      </w:tr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t xml:space="preserve">Вентиляция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9929EE" w:rsidP="009929EE">
            <w:r>
              <w:t xml:space="preserve">естественная или приточно-вытяжная, кратность воздухообмена 2–3 (СП 2.4.3648-20)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соответствует</w:t>
            </w:r>
          </w:p>
        </w:tc>
      </w:tr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t xml:space="preserve">Температура воздуха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9929EE" w:rsidP="009929EE">
            <w:r>
              <w:t xml:space="preserve">+18…+24 °C (СанПиН 1.2.3685-21)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соответствует</w:t>
            </w:r>
          </w:p>
        </w:tc>
      </w:tr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t xml:space="preserve">Демонстрационная зона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9929EE" w:rsidP="009929EE">
            <w:r>
              <w:t xml:space="preserve">из любой точки размещения группы видны действия инструктора, обзор не перекрыт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соответствует</w:t>
            </w:r>
          </w:p>
        </w:tc>
      </w:tr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t xml:space="preserve">Доступ к нормативным правовым актам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9929EE" w:rsidP="009929EE">
            <w:r>
              <w:t xml:space="preserve">справочно-правовая система или регулярно актуализируемая подборка НПА (п. 97 Правил № 2464)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соответствует</w:t>
            </w:r>
          </w:p>
        </w:tc>
      </w:tr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t xml:space="preserve">Учебно-методические материалы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9929EE" w:rsidP="009929EE">
            <w:r>
              <w:t xml:space="preserve">материалы и материалы проверки знаний по каждой реализуемой программе (п. 97 Правил № 2464)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соответствует</w:t>
            </w:r>
          </w:p>
        </w:tc>
      </w:tr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t xml:space="preserve">Технические средства обучения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9929EE" w:rsidP="009929EE">
            <w:r>
              <w:t xml:space="preserve">компьютер (ноутбук), проектор или ТВ-панель, экран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соответствует</w:t>
            </w:r>
          </w:p>
        </w:tc>
      </w:tr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t xml:space="preserve">Аптечка первой помощи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9929EE" w:rsidP="009929EE">
            <w:r>
              <w:t xml:space="preserve">по приказу Минздрава России № 262н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соответствует</w:t>
            </w:r>
          </w:p>
        </w:tc>
      </w:tr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t xml:space="preserve">Первичные средства пожаротушения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9929EE" w:rsidP="009929EE">
            <w:r>
              <w:t xml:space="preserve">по нормам оснащения помещения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соответствует</w:t>
            </w:r>
          </w:p>
        </w:tc>
      </w:tr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t xml:space="preserve">Инструкция по охране труда для учебного класса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9929EE" w:rsidP="009929EE">
            <w:r>
              <w:t xml:space="preserve">утверждена работодателем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соответствует</w:t>
            </w:r>
          </w:p>
        </w:tc>
      </w:tr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t xml:space="preserve">Образцы СИЗ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9929EE" w:rsidP="009929EE">
            <w:r>
              <w:t xml:space="preserve">по перечню конкретной программы, по числу обучаемых в группе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соответствует</w:t>
            </w:r>
          </w:p>
        </w:tc>
      </w:tr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t xml:space="preserve">Стенд (крючки) для СИЗ и зеркало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9929EE" w:rsidP="009929EE">
            <w:r>
              <w:t xml:space="preserve">точек размещения не менее численности группы на занятии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соответствует</w:t>
            </w:r>
          </w:p>
        </w:tc>
      </w:tr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t xml:space="preserve">Зона отработки первой помощи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9929EE" w:rsidP="009929EE">
            <w:r>
              <w:t xml:space="preserve">не менее 3×3 м, коврики (маты) (письмо Минздрава России № 30-2/И/2-10673)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соответствует</w:t>
            </w:r>
          </w:p>
        </w:tc>
      </w:tr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t xml:space="preserve">Тренажёры и медицинские изделия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9929EE" w:rsidP="009929EE">
            <w:r>
              <w:t xml:space="preserve">манекен СЛР, учебный АНД, тренажёр удаления инородного тела, средства иммобилизации, имитаторы травм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соответствует</w:t>
            </w:r>
          </w:p>
        </w:tc>
      </w:tr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t xml:space="preserve">Расходные материалы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9929EE" w:rsidP="009929EE">
            <w:r>
              <w:t xml:space="preserve">в наличии, срок годности не истёк (плёнки, перчатки, жгуты, бинты, дезсредства)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соответствует</w:t>
            </w:r>
          </w:p>
        </w:tc>
      </w:tr>
      <w:tr w:rsidR="00D11A65" w:rsidTr="00BF1DB1">
        <w:tc>
          <w:tcPr>
            <w:tcW w:w="3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>
            <w:r>
              <w:t xml:space="preserve">Полигон и оборудование по работам повышенной опасности</w:t>
            </w:r>
          </w:p>
        </w:tc>
        <w:tc>
          <w:tcPr>
            <w:tcW w:w="35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9929EE" w:rsidP="009929EE">
            <w:r>
              <w:t xml:space="preserve">под виды работ из утверждённого перечня</w:t>
            </w:r>
          </w:p>
        </w:tc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соответствует</w:t>
            </w:r>
          </w:p>
        </w:tc>
      </w:tr>
    </w:tbl>
    <w:p w:rsidR="00D11A65" w:rsidRDefault="00C77929">
      <w:pPr>
        <w:spacing w:before="240" w:after="160"/>
      </w:pPr>
      <w:r>
        <w:rPr>
          <w:b/>
          <w:bCs/>
          <w:sz w:val="26"/>
          <w:szCs w:val="26"/>
        </w:rPr>
        <w:t>2. Оборудование / полигон для практики</w:t>
      </w:r>
      <w:r w:rsidR="009B6BBA">
        <w:rPr>
          <w:b/>
          <w:bCs/>
          <w:sz w:val="26"/>
          <w:szCs w:val="26"/>
        </w:rPr>
        <w:t>/СИЗ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ellMar>
          <w:left w:w="57" w:type="dxa"/>
          <w:right w:w="57" w:type="dxa"/>
        </w:tblCellMar>
      </w:tblPr>
      <w:tblGrid>
        <w:gridCol w:w="4333"/>
        <w:gridCol w:w="2850"/>
        <w:gridCol w:w="1843"/>
      </w:tblGrid>
      <w:tr w:rsidR="00D11A65" w:rsidTr="00C77929">
        <w:tc>
          <w:tcPr>
            <w:tcW w:w="43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 w:rsidP="009B6BBA">
            <w:pPr>
              <w:jc w:val="center"/>
            </w:pPr>
            <w:r>
              <w:rPr>
                <w:b/>
                <w:bCs/>
              </w:rPr>
              <w:t xml:space="preserve">Наименование</w:t>
            </w:r>
          </w:p>
        </w:tc>
        <w:tc>
          <w:tcPr>
            <w:tcW w:w="2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 w:rsidP="009B6BBA">
            <w:pPr>
              <w:jc w:val="center"/>
            </w:pPr>
            <w:r>
              <w:rPr>
                <w:b/>
                <w:bCs/>
              </w:rPr>
              <w:t xml:space="preserve">Требуется по программе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C77929" w:rsidP="009B6BBA">
            <w:pPr>
              <w:jc w:val="center"/>
            </w:pPr>
            <w:r>
              <w:rPr>
                <w:b/>
                <w:bCs/>
              </w:rPr>
              <w:t xml:space="preserve">В наличии</w:t>
            </w:r>
          </w:p>
        </w:tc>
      </w:tr>
      <w:tr w:rsidR="00D11A65" w:rsidTr="00C77929">
        <w:tc>
          <w:tcPr>
            <w:tcW w:w="43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Оборудование и оснастка по видам работ из утверждённого перечня</w:t>
            </w:r>
          </w:p>
        </w:tc>
        <w:tc>
          <w:tcPr>
            <w:tcW w:w="2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работы повышенной опасности (программа «В»)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да</w:t>
            </w:r>
          </w:p>
        </w:tc>
      </w:tr>
      <w:tr w:rsidR="00D11A65" w:rsidTr="00C77929">
        <w:tc>
          <w:tcPr>
            <w:tcW w:w="43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Учебные комплекты применяемых СИЗ (по перечню предприятия)</w:t>
            </w:r>
          </w:p>
        </w:tc>
        <w:tc>
          <w:tcPr>
            <w:tcW w:w="2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применение СИЗ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да</w:t>
            </w:r>
          </w:p>
        </w:tc>
      </w:tr>
      <w:tr w:rsidR="00D11A65" w:rsidTr="00C77929">
        <w:tc>
          <w:tcPr>
            <w:tcW w:w="43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Тренажёр-манекен взрослого для СЛР</w:t>
            </w:r>
          </w:p>
        </w:tc>
        <w:tc>
          <w:tcPr>
            <w:tcW w:w="2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первая помощь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да</w:t>
            </w:r>
          </w:p>
        </w:tc>
      </w:tr>
      <w:tr w:rsidR="00D11A65" w:rsidTr="00C77929">
        <w:tc>
          <w:tcPr>
            <w:tcW w:w="43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Учебный автоматический наружный дефибриллятор (АНД)</w:t>
            </w:r>
          </w:p>
        </w:tc>
        <w:tc>
          <w:tcPr>
            <w:tcW w:w="2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первая помощь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да</w:t>
            </w:r>
          </w:p>
        </w:tc>
      </w:tr>
      <w:tr w:rsidR="00D11A65" w:rsidTr="00C77929">
        <w:tc>
          <w:tcPr>
            <w:tcW w:w="43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Манекен (торс) для отработки удаления инородного тела</w:t>
            </w:r>
          </w:p>
        </w:tc>
        <w:tc>
          <w:tcPr>
            <w:tcW w:w="2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первая помощь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да</w:t>
            </w:r>
          </w:p>
        </w:tc>
      </w:tr>
      <w:tr w:rsidR="00D11A65" w:rsidTr="00C77929">
        <w:tc>
          <w:tcPr>
            <w:tcW w:w="43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Набор имитаторов травм и повреждений</w:t>
            </w:r>
          </w:p>
        </w:tc>
        <w:tc>
          <w:tcPr>
            <w:tcW w:w="2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первая помощь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да</w:t>
            </w:r>
          </w:p>
        </w:tc>
      </w:tr>
      <w:tr w:rsidR="00D11A65" w:rsidTr="00C77929">
        <w:tc>
          <w:tcPr>
            <w:tcW w:w="43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Кровоостанавливающие жгуты, турникеты, перевязочные средства</w:t>
            </w:r>
          </w:p>
        </w:tc>
        <w:tc>
          <w:tcPr>
            <w:tcW w:w="2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первая помощь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да</w:t>
            </w:r>
          </w:p>
        </w:tc>
      </w:tr>
      <w:tr w:rsidR="00D11A65" w:rsidTr="00C77929">
        <w:tc>
          <w:tcPr>
            <w:tcW w:w="43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Средства иммобилизации (шины, шейный воротник), носилки бескаркасные</w:t>
            </w:r>
          </w:p>
        </w:tc>
        <w:tc>
          <w:tcPr>
            <w:tcW w:w="2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первая помощь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да</w:t>
            </w:r>
          </w:p>
        </w:tc>
      </w:tr>
      <w:tr w:rsidR="00D11A65" w:rsidTr="00C77929">
        <w:tc>
          <w:tcPr>
            <w:tcW w:w="43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Аптечка первой помощи по приказу Минздрава России № 262н</w:t>
            </w:r>
          </w:p>
        </w:tc>
        <w:tc>
          <w:tcPr>
            <w:tcW w:w="2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первая помощь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11A65" w:rsidRDefault="00D11A65">
            <w:r>
              <w:t xml:space="preserve">да</w:t>
            </w:r>
          </w:p>
        </w:tc>
      </w:tr>
    </w:tbl>
    <w:p w:rsidR="00D11A65" w:rsidRDefault="00C77929">
      <w:pPr>
        <w:spacing w:before="240" w:after="160"/>
      </w:pPr>
      <w:r>
        <w:rPr>
          <w:b/>
          <w:bCs/>
          <w:sz w:val="26"/>
          <w:szCs w:val="26"/>
        </w:rPr>
        <w:lastRenderedPageBreak/>
        <w:t>Заключение</w:t>
      </w:r>
    </w:p>
    <w:p w:rsidR="00D11A65" w:rsidRDefault="00C77929">
      <w:pPr>
        <w:spacing w:after="160"/>
      </w:pPr>
      <w:r>
        <w:t xml:space="preserve">Помещение и полигон (зона практики), а также оборудование соответствуют требованиям для проведения практических занятий по программам: работы повышенной опасности (программа «В»), применение СИЗ, первая помощь.</w:t>
      </w:r>
    </w:p>
    <w:p w:rsidR="00D11A65" w:rsidRDefault="00C77929">
      <w:pPr>
        <w:spacing w:after="160"/>
      </w:pPr>
      <w:r>
        <w:t xml:space="preserve">Акт действителен до «18» августа 2027 г. (обновляется не реже 1 раза в год).</w:t>
      </w:r>
    </w:p>
    <w:p w:rsidR="00BF1DB1" w:rsidRDefault="00BF1DB1">
      <w:pPr>
        <w:spacing w:before="200" w:after="80"/>
      </w:pPr>
      <w:r>
        <w:t xml:space="preserve">Специалист по охране труда — Смирнова Е. П.:</w:t>
      </w:r>
    </w:p>
    <w:p w:rsidR="00D11A65" w:rsidRDefault="00C77929">
      <w:pPr>
        <w:spacing w:before="200" w:after="80"/>
      </w:pPr>
      <w:r>
        <w:t xml:space="preserve">________________________ / ________________________ / «____» __________ 20__ г.</w:t>
      </w:r>
    </w:p>
    <w:p w:rsidR="00BF1DB1" w:rsidRDefault="00BF1DB1" w:rsidP="00BF1DB1">
      <w:pPr>
        <w:spacing w:before="200" w:after="80"/>
      </w:pPr>
      <w:r>
        <w:t xml:space="preserve">Генеральный директор — Ковалёв А. Н.:</w:t>
      </w:r>
    </w:p>
    <w:p w:rsidR="00D11A65" w:rsidRDefault="00C77929">
      <w:pPr>
        <w:spacing w:before="200" w:after="80"/>
      </w:pPr>
      <w:r>
        <w:t xml:space="preserve">________________________ / ________________________ / «____» __________ 20__ г.</w:t>
      </w:r>
    </w:p>
    <w:p w:rsidR="00BF1DB1" w:rsidRDefault="00BF1DB1" w:rsidP="00BF1DB1">
      <w:pPr>
        <w:spacing w:before="200" w:after="80"/>
      </w:pPr>
      <w:r>
        <w:t/>
      </w:r>
    </w:p>
    <w:sectPr w:rsidR="00D11A65" w:rsidSect="00464F14">
      <w:pgSz w:w="11906" w:h="16838"/>
      <w:pgMar w:top="851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A1665"/>
    <w:multiLevelType w:val="hybridMultilevel"/>
    <w:tmpl w:val="A92A3C64"/>
    <w:lvl w:ilvl="0" w:tplc="173CA390">
      <w:start w:val="1"/>
      <w:numFmt w:val="bullet"/>
      <w:lvlText w:val="●"/>
      <w:lvlJc w:val="left"/>
      <w:pPr>
        <w:ind w:left="720" w:hanging="360"/>
      </w:pPr>
    </w:lvl>
    <w:lvl w:ilvl="1" w:tplc="56C8BE0E">
      <w:start w:val="1"/>
      <w:numFmt w:val="bullet"/>
      <w:lvlText w:val="○"/>
      <w:lvlJc w:val="left"/>
      <w:pPr>
        <w:ind w:left="1440" w:hanging="360"/>
      </w:pPr>
    </w:lvl>
    <w:lvl w:ilvl="2" w:tplc="CEA2C9C0">
      <w:start w:val="1"/>
      <w:numFmt w:val="bullet"/>
      <w:lvlText w:val="■"/>
      <w:lvlJc w:val="left"/>
      <w:pPr>
        <w:ind w:left="2160" w:hanging="360"/>
      </w:pPr>
    </w:lvl>
    <w:lvl w:ilvl="3" w:tplc="418ABE70">
      <w:start w:val="1"/>
      <w:numFmt w:val="bullet"/>
      <w:lvlText w:val="●"/>
      <w:lvlJc w:val="left"/>
      <w:pPr>
        <w:ind w:left="2880" w:hanging="360"/>
      </w:pPr>
    </w:lvl>
    <w:lvl w:ilvl="4" w:tplc="644898B6">
      <w:start w:val="1"/>
      <w:numFmt w:val="bullet"/>
      <w:lvlText w:val="○"/>
      <w:lvlJc w:val="left"/>
      <w:pPr>
        <w:ind w:left="3600" w:hanging="360"/>
      </w:pPr>
    </w:lvl>
    <w:lvl w:ilvl="5" w:tplc="12BE8146">
      <w:start w:val="1"/>
      <w:numFmt w:val="bullet"/>
      <w:lvlText w:val="■"/>
      <w:lvlJc w:val="left"/>
      <w:pPr>
        <w:ind w:left="4320" w:hanging="360"/>
      </w:pPr>
    </w:lvl>
    <w:lvl w:ilvl="6" w:tplc="D74AF450">
      <w:start w:val="1"/>
      <w:numFmt w:val="bullet"/>
      <w:lvlText w:val="●"/>
      <w:lvlJc w:val="left"/>
      <w:pPr>
        <w:ind w:left="5040" w:hanging="360"/>
      </w:pPr>
    </w:lvl>
    <w:lvl w:ilvl="7" w:tplc="532C24B8">
      <w:start w:val="1"/>
      <w:numFmt w:val="bullet"/>
      <w:lvlText w:val="●"/>
      <w:lvlJc w:val="left"/>
      <w:pPr>
        <w:ind w:left="5760" w:hanging="360"/>
      </w:pPr>
    </w:lvl>
    <w:lvl w:ilvl="8" w:tplc="1BB2C96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A65"/>
    <w:rsid w:val="00226C0F"/>
    <w:rsid w:val="002D0D82"/>
    <w:rsid w:val="00464F14"/>
    <w:rsid w:val="006E77E5"/>
    <w:rsid w:val="009929EE"/>
    <w:rsid w:val="009B6BBA"/>
    <w:rsid w:val="00BB6126"/>
    <w:rsid w:val="00BF1DB1"/>
    <w:rsid w:val="00C77929"/>
    <w:rsid w:val="00D1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6B2B"/>
  <w15:docId w15:val="{8FDAE55D-2FC0-44C3-8FD2-F0972962D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Пользователь</cp:lastModifiedBy>
  <cp:revision>6</cp:revision>
  <dcterms:created xsi:type="dcterms:W3CDTF">2026-08-17T06:07:00Z</dcterms:created>
  <dcterms:modified xsi:type="dcterms:W3CDTF">2026-08-18T04:28:00Z</dcterms:modified>
</cp:coreProperties>
</file>